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39" w:rsidRPr="001C7877" w:rsidRDefault="0033702F">
      <w:pPr>
        <w:pBdr>
          <w:top w:val="nil"/>
          <w:left w:val="nil"/>
          <w:bottom w:val="nil"/>
          <w:right w:val="nil"/>
          <w:between w:val="nil"/>
        </w:pBdr>
        <w:spacing w:after="225"/>
        <w:jc w:val="center"/>
        <w:rPr>
          <w:rFonts w:asciiTheme="majorHAnsi" w:eastAsia="Verdana" w:hAnsiTheme="majorHAnsi" w:cs="Verdana"/>
          <w:color w:val="000000"/>
          <w:sz w:val="22"/>
          <w:szCs w:val="22"/>
        </w:rPr>
      </w:pPr>
      <w:bookmarkStart w:id="0" w:name="_GoBack"/>
      <w:bookmarkEnd w:id="0"/>
      <w:r w:rsidRPr="001C7877">
        <w:rPr>
          <w:rFonts w:asciiTheme="majorHAnsi" w:eastAsia="Verdana" w:hAnsiTheme="majorHAnsi" w:cs="Verdana"/>
          <w:noProof/>
          <w:color w:val="000000"/>
          <w:lang w:val="ru-RU"/>
        </w:rPr>
        <w:drawing>
          <wp:inline distT="0" distB="0" distL="0" distR="0">
            <wp:extent cx="1962150" cy="600075"/>
            <wp:effectExtent l="0" t="0" r="0" b="0"/>
            <wp:docPr id="2" name="image1.png" descr="unn_logo_en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n_logo_eng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E39" w:rsidRPr="001C7877" w:rsidRDefault="0033702F">
      <w:pPr>
        <w:jc w:val="center"/>
        <w:rPr>
          <w:rFonts w:asciiTheme="majorHAnsi" w:hAnsiTheme="majorHAnsi"/>
          <w:color w:val="17365D" w:themeColor="text2" w:themeShade="BF"/>
        </w:rPr>
      </w:pPr>
      <w:r w:rsidRPr="001C7877">
        <w:rPr>
          <w:rFonts w:asciiTheme="majorHAnsi" w:hAnsiTheme="majorHAnsi"/>
          <w:color w:val="17365D" w:themeColor="text2" w:themeShade="BF"/>
        </w:rPr>
        <w:t>National Research</w:t>
      </w:r>
    </w:p>
    <w:p w:rsidR="00C95E39" w:rsidRPr="001C7877" w:rsidRDefault="0033702F">
      <w:pPr>
        <w:jc w:val="center"/>
        <w:rPr>
          <w:rFonts w:asciiTheme="majorHAnsi" w:hAnsiTheme="majorHAnsi"/>
          <w:color w:val="17365D" w:themeColor="text2" w:themeShade="BF"/>
        </w:rPr>
      </w:pPr>
      <w:r w:rsidRPr="001C7877">
        <w:rPr>
          <w:rFonts w:asciiTheme="majorHAnsi" w:hAnsiTheme="majorHAnsi"/>
          <w:color w:val="17365D" w:themeColor="text2" w:themeShade="BF"/>
        </w:rPr>
        <w:t>Lobachevsky State University of Nizhny Novgorod</w:t>
      </w:r>
    </w:p>
    <w:p w:rsidR="00C95E39" w:rsidRPr="001C7877" w:rsidRDefault="0033702F">
      <w:pPr>
        <w:spacing w:after="200"/>
        <w:jc w:val="center"/>
        <w:rPr>
          <w:rFonts w:asciiTheme="majorHAnsi" w:hAnsiTheme="majorHAnsi"/>
          <w:color w:val="17365D" w:themeColor="text2" w:themeShade="BF"/>
        </w:rPr>
      </w:pPr>
      <w:r w:rsidRPr="001C7877">
        <w:rPr>
          <w:rFonts w:asciiTheme="majorHAnsi" w:hAnsiTheme="majorHAnsi"/>
          <w:color w:val="17365D" w:themeColor="text2" w:themeShade="BF"/>
        </w:rPr>
        <w:t xml:space="preserve">International </w:t>
      </w:r>
      <w:r w:rsidR="001C7877" w:rsidRPr="001C7877">
        <w:rPr>
          <w:rFonts w:asciiTheme="majorHAnsi" w:hAnsiTheme="majorHAnsi"/>
          <w:color w:val="17365D" w:themeColor="text2" w:themeShade="BF"/>
          <w:lang w:val="en-US"/>
        </w:rPr>
        <w:t>Cooperation Office</w:t>
      </w:r>
    </w:p>
    <w:p w:rsidR="00C95E39" w:rsidRPr="001C7877" w:rsidRDefault="0033702F">
      <w:pPr>
        <w:pBdr>
          <w:top w:val="single" w:sz="4" w:space="8" w:color="000000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Theme="majorHAnsi" w:hAnsiTheme="majorHAnsi"/>
          <w:color w:val="17365D" w:themeColor="text2" w:themeShade="BF"/>
          <w:sz w:val="18"/>
          <w:szCs w:val="18"/>
        </w:rPr>
      </w:pPr>
      <w:r w:rsidRPr="001C7877">
        <w:rPr>
          <w:rFonts w:asciiTheme="majorHAnsi" w:hAnsiTheme="majorHAnsi"/>
          <w:color w:val="17365D" w:themeColor="text2" w:themeShade="BF"/>
          <w:sz w:val="18"/>
          <w:szCs w:val="18"/>
        </w:rPr>
        <w:t>603 950, Russian Federation, Nizhny Novgorod, Gagarin Avenue, 23.</w:t>
      </w:r>
    </w:p>
    <w:p w:rsidR="00C95E39" w:rsidRPr="001C7877" w:rsidRDefault="0033702F">
      <w:pPr>
        <w:pBdr>
          <w:top w:val="single" w:sz="4" w:space="8" w:color="000000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Theme="majorHAnsi" w:hAnsiTheme="majorHAnsi"/>
          <w:color w:val="17365D" w:themeColor="text2" w:themeShade="BF"/>
          <w:sz w:val="18"/>
          <w:szCs w:val="18"/>
        </w:rPr>
      </w:pPr>
      <w:r w:rsidRPr="001C7877">
        <w:rPr>
          <w:rFonts w:asciiTheme="majorHAnsi" w:hAnsiTheme="majorHAnsi"/>
          <w:color w:val="17365D" w:themeColor="text2" w:themeShade="BF"/>
          <w:sz w:val="18"/>
          <w:szCs w:val="18"/>
        </w:rPr>
        <w:t>tel.: +7 831 462 31 02, e-mail: mobility@unn.ru</w:t>
      </w:r>
    </w:p>
    <w:p w:rsidR="00C95E39" w:rsidRPr="001C7877" w:rsidRDefault="0033702F">
      <w:pPr>
        <w:pBdr>
          <w:top w:val="single" w:sz="4" w:space="8" w:color="000000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Theme="majorHAnsi" w:hAnsiTheme="majorHAnsi"/>
          <w:color w:val="17365D" w:themeColor="text2" w:themeShade="BF"/>
          <w:sz w:val="18"/>
          <w:szCs w:val="18"/>
        </w:rPr>
      </w:pPr>
      <w:r w:rsidRPr="001C7877">
        <w:rPr>
          <w:rFonts w:asciiTheme="majorHAnsi" w:hAnsiTheme="majorHAnsi"/>
          <w:color w:val="17365D" w:themeColor="text2" w:themeShade="BF"/>
          <w:sz w:val="18"/>
          <w:szCs w:val="18"/>
        </w:rPr>
        <w:t>www.eng.unn.ru</w:t>
      </w:r>
    </w:p>
    <w:p w:rsidR="00C95E39" w:rsidRPr="001C7877" w:rsidRDefault="00C95E39">
      <w:pPr>
        <w:pBdr>
          <w:top w:val="single" w:sz="4" w:space="8" w:color="000000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Theme="majorHAnsi" w:eastAsia="Verdana" w:hAnsiTheme="majorHAnsi" w:cs="Verdana"/>
          <w:color w:val="17365D" w:themeColor="text2" w:themeShade="BF"/>
          <w:sz w:val="16"/>
          <w:szCs w:val="16"/>
        </w:rPr>
      </w:pPr>
    </w:p>
    <w:p w:rsidR="00C95E39" w:rsidRPr="001C7877" w:rsidRDefault="00C95E39">
      <w:pPr>
        <w:pBdr>
          <w:top w:val="single" w:sz="4" w:space="8" w:color="000000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Theme="majorHAnsi" w:eastAsia="Verdana" w:hAnsiTheme="majorHAnsi" w:cs="Verdana"/>
          <w:color w:val="17365D" w:themeColor="text2" w:themeShade="BF"/>
          <w:sz w:val="16"/>
          <w:szCs w:val="16"/>
        </w:rPr>
      </w:pPr>
    </w:p>
    <w:p w:rsidR="00C95E39" w:rsidRPr="001C7877" w:rsidRDefault="0033702F">
      <w:pPr>
        <w:pStyle w:val="1"/>
        <w:ind w:firstLine="283"/>
        <w:jc w:val="center"/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</w:rPr>
      </w:pPr>
      <w:r w:rsidRPr="001C7877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val="en-US"/>
        </w:rPr>
        <w:t>MOTIVATION</w:t>
      </w:r>
      <w:r w:rsidRPr="001C7877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</w:rPr>
        <w:t xml:space="preserve"> LETTER</w:t>
      </w:r>
    </w:p>
    <w:p w:rsidR="0033702F" w:rsidRPr="001C7877" w:rsidRDefault="0033702F">
      <w:pPr>
        <w:rPr>
          <w:rFonts w:asciiTheme="majorHAnsi" w:hAnsiTheme="majorHAnsi"/>
          <w:color w:val="17365D" w:themeColor="text2" w:themeShade="BF"/>
        </w:rPr>
      </w:pPr>
    </w:p>
    <w:p w:rsidR="0033702F" w:rsidRPr="001C7877" w:rsidRDefault="0033702F">
      <w:pPr>
        <w:rPr>
          <w:rFonts w:asciiTheme="majorHAnsi" w:hAnsiTheme="majorHAnsi"/>
          <w:color w:val="17365D" w:themeColor="text2" w:themeShade="BF"/>
        </w:rPr>
      </w:pPr>
    </w:p>
    <w:sectPr w:rsidR="0033702F" w:rsidRPr="001C7877">
      <w:pgSz w:w="11906" w:h="16838"/>
      <w:pgMar w:top="568" w:right="1138" w:bottom="567" w:left="127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C1978"/>
    <w:multiLevelType w:val="multilevel"/>
    <w:tmpl w:val="90F6C7E8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39"/>
    <w:rsid w:val="001C7877"/>
    <w:rsid w:val="0033702F"/>
    <w:rsid w:val="005437D5"/>
    <w:rsid w:val="00661C6C"/>
    <w:rsid w:val="00C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B2701-79FD-4D0F-9001-7BF11102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Елизавета Владимировна</dc:creator>
  <cp:lastModifiedBy>Чижова Дарья Игоревна</cp:lastModifiedBy>
  <cp:revision>2</cp:revision>
  <dcterms:created xsi:type="dcterms:W3CDTF">2024-09-10T12:07:00Z</dcterms:created>
  <dcterms:modified xsi:type="dcterms:W3CDTF">2024-09-10T12:07:00Z</dcterms:modified>
</cp:coreProperties>
</file>